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FD4F" w14:textId="77777777" w:rsidR="00042B98" w:rsidRDefault="00042B98" w:rsidP="00042B98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דיאלוג מלווה במחשבות</w:t>
      </w:r>
    </w:p>
    <w:p w14:paraId="24A988AE" w14:textId="77777777" w:rsidR="00042B98" w:rsidRPr="0057712F" w:rsidRDefault="00042B98" w:rsidP="00042B98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7712F">
        <w:rPr>
          <w:rFonts w:asciiTheme="minorBidi" w:hAnsiTheme="minorBidi"/>
          <w:b/>
          <w:bCs/>
          <w:sz w:val="24"/>
          <w:szCs w:val="24"/>
          <w:rtl/>
        </w:rPr>
        <w:t>המורה בשם יהושע:</w:t>
      </w:r>
      <w:r w:rsidRPr="0057712F">
        <w:rPr>
          <w:rFonts w:asciiTheme="minorBidi" w:hAnsiTheme="minorBidi"/>
          <w:sz w:val="24"/>
          <w:szCs w:val="24"/>
          <w:rtl/>
        </w:rPr>
        <w:t xml:space="preserve"> יהושע מציג בפני העם את מה ש</w:t>
      </w:r>
      <w:r>
        <w:rPr>
          <w:rFonts w:asciiTheme="minorBidi" w:hAnsiTheme="minorBidi" w:hint="cs"/>
          <w:sz w:val="24"/>
          <w:szCs w:val="24"/>
          <w:rtl/>
        </w:rPr>
        <w:t xml:space="preserve">הם </w:t>
      </w:r>
      <w:r w:rsidRPr="0057712F">
        <w:rPr>
          <w:rFonts w:asciiTheme="minorBidi" w:hAnsiTheme="minorBidi"/>
          <w:sz w:val="24"/>
          <w:szCs w:val="24"/>
          <w:rtl/>
        </w:rPr>
        <w:t>נדרש</w:t>
      </w:r>
      <w:r>
        <w:rPr>
          <w:rFonts w:asciiTheme="minorBidi" w:hAnsiTheme="minorBidi" w:hint="cs"/>
          <w:sz w:val="24"/>
          <w:szCs w:val="24"/>
          <w:rtl/>
        </w:rPr>
        <w:t>ים</w:t>
      </w:r>
      <w:r w:rsidRPr="0057712F">
        <w:rPr>
          <w:rFonts w:asciiTheme="minorBidi" w:hAnsiTheme="minorBidi"/>
          <w:sz w:val="24"/>
          <w:szCs w:val="24"/>
          <w:rtl/>
        </w:rPr>
        <w:t xml:space="preserve"> לעשות. הוא אומר: 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"וְהָסִירוּ אֶת אֱלֹהִים אֲשֶׁר עָבְדוּ אֲבוֹתֵיכֶם בְּעֵבֶר הַנָּהָר וּבְמִצְרַיִם וְעִבְדוּ אֶת ה'" (פסוק </w:t>
      </w:r>
      <w:r w:rsidRPr="0057712F">
        <w:rPr>
          <w:rFonts w:asciiTheme="minorBidi" w:eastAsia="Times New Roman" w:hAnsiTheme="minorBidi" w:hint="eastAsia"/>
          <w:sz w:val="24"/>
          <w:szCs w:val="24"/>
          <w:rtl/>
        </w:rPr>
        <w:t>יד</w:t>
      </w:r>
      <w:r w:rsidRPr="0057712F">
        <w:rPr>
          <w:rFonts w:asciiTheme="minorBidi" w:eastAsia="Times New Roman" w:hAnsiTheme="minorBidi"/>
          <w:sz w:val="24"/>
          <w:szCs w:val="24"/>
          <w:rtl/>
        </w:rPr>
        <w:t>). הוא מציג את א</w:t>
      </w:r>
      <w:r>
        <w:rPr>
          <w:rFonts w:asciiTheme="minorBidi" w:eastAsia="Times New Roman" w:hAnsiTheme="minorBidi" w:hint="cs"/>
          <w:sz w:val="24"/>
          <w:szCs w:val="24"/>
          <w:rtl/>
        </w:rPr>
        <w:t>פשרות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הבחירה ואומר</w:t>
      </w:r>
      <w:r>
        <w:rPr>
          <w:rFonts w:asciiTheme="minorBidi" w:eastAsia="Times New Roman" w:hAnsiTheme="minorBidi" w:hint="cs"/>
          <w:sz w:val="24"/>
          <w:szCs w:val="24"/>
          <w:rtl/>
        </w:rPr>
        <w:t>: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</w:rPr>
        <w:t>"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הבחירה בידכם, אך אם אינכם בוחרים בה'</w:t>
      </w:r>
      <w:r>
        <w:rPr>
          <w:rFonts w:asciiTheme="minorBidi" w:eastAsia="Times New Roman" w:hAnsiTheme="minorBidi" w:hint="cs"/>
          <w:sz w:val="24"/>
          <w:szCs w:val="24"/>
          <w:rtl/>
        </w:rPr>
        <w:t>,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קיימת גם אפשרות אחרת</w:t>
      </w:r>
      <w:r>
        <w:rPr>
          <w:rFonts w:asciiTheme="minorBidi" w:eastAsia="Times New Roman" w:hAnsiTheme="minorBidi" w:hint="cs"/>
          <w:sz w:val="24"/>
          <w:szCs w:val="24"/>
          <w:rtl/>
        </w:rPr>
        <w:t>: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</w:rPr>
        <w:t>'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וְאִם רַע בְּעֵינֵיכֶם לַעֲבֹד אֶת ה'</w:t>
      </w:r>
      <w:r>
        <w:rPr>
          <w:rFonts w:asciiTheme="minorBidi" w:eastAsia="Times New Roman" w:hAnsiTheme="minorBidi" w:hint="cs"/>
          <w:sz w:val="24"/>
          <w:szCs w:val="24"/>
          <w:rtl/>
        </w:rPr>
        <w:t>,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בַּחֲרוּ לָכֶם הַיּוֹם אֶת מִי תַעֲבֹדוּן... וְאָנֹכִי וּבֵיתִי נַעֲבֹד אֶת ה'</w:t>
      </w:r>
      <w:r>
        <w:rPr>
          <w:rFonts w:asciiTheme="minorBidi" w:eastAsia="Times New Roman" w:hAnsiTheme="minorBidi" w:hint="cs"/>
          <w:sz w:val="24"/>
          <w:szCs w:val="24"/>
          <w:rtl/>
        </w:rPr>
        <w:t>'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(פסוק </w:t>
      </w:r>
      <w:r w:rsidRPr="0057712F">
        <w:rPr>
          <w:rFonts w:asciiTheme="minorBidi" w:eastAsia="Times New Roman" w:hAnsiTheme="minorBidi" w:hint="eastAsia"/>
          <w:sz w:val="24"/>
          <w:szCs w:val="24"/>
          <w:rtl/>
        </w:rPr>
        <w:t>טו</w:t>
      </w:r>
      <w:r w:rsidRPr="0057712F">
        <w:rPr>
          <w:rFonts w:asciiTheme="minorBidi" w:eastAsia="Times New Roman" w:hAnsiTheme="minorBidi"/>
          <w:sz w:val="24"/>
          <w:szCs w:val="24"/>
          <w:rtl/>
        </w:rPr>
        <w:t>)</w:t>
      </w:r>
      <w:r>
        <w:rPr>
          <w:rFonts w:asciiTheme="minorBidi" w:eastAsia="Times New Roman" w:hAnsiTheme="minorBidi" w:hint="cs"/>
          <w:sz w:val="24"/>
          <w:szCs w:val="24"/>
          <w:rtl/>
        </w:rPr>
        <w:t>"</w:t>
      </w:r>
      <w:r w:rsidRPr="0057712F">
        <w:rPr>
          <w:rFonts w:asciiTheme="minorBidi" w:eastAsia="Times New Roman" w:hAnsiTheme="minorBidi"/>
          <w:sz w:val="24"/>
          <w:szCs w:val="24"/>
          <w:rtl/>
        </w:rPr>
        <w:t>. הוא מציג את שתי האפשרויות ומיד אח</w:t>
      </w:r>
      <w:r>
        <w:rPr>
          <w:rFonts w:asciiTheme="minorBidi" w:eastAsia="Times New Roman" w:hAnsiTheme="minorBidi" w:hint="cs"/>
          <w:sz w:val="24"/>
          <w:szCs w:val="24"/>
          <w:rtl/>
        </w:rPr>
        <w:t>ר כך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קובע מהי האפשרות המועדפת עליו.</w:t>
      </w:r>
    </w:p>
    <w:p w14:paraId="16ED51E8" w14:textId="77777777" w:rsidR="00042B98" w:rsidRPr="0057712F" w:rsidRDefault="00042B98" w:rsidP="00042B98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7712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תלמידים </w:t>
      </w:r>
      <w:r w:rsidRPr="0057712F">
        <w:rPr>
          <w:rFonts w:asciiTheme="minorBidi" w:eastAsia="Times New Roman" w:hAnsiTheme="minorBidi" w:hint="eastAsia"/>
          <w:b/>
          <w:bCs/>
          <w:sz w:val="24"/>
          <w:szCs w:val="24"/>
          <w:rtl/>
        </w:rPr>
        <w:t>בשם</w:t>
      </w:r>
      <w:r w:rsidRPr="0057712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העם</w:t>
      </w:r>
      <w:r w:rsidRPr="0057712F">
        <w:rPr>
          <w:rFonts w:asciiTheme="minorBidi" w:eastAsia="Times New Roman" w:hAnsiTheme="minorBidi"/>
          <w:sz w:val="24"/>
          <w:szCs w:val="24"/>
          <w:rtl/>
        </w:rPr>
        <w:t>: (פס</w:t>
      </w:r>
      <w:r>
        <w:rPr>
          <w:rFonts w:asciiTheme="minorBidi" w:eastAsia="Times New Roman" w:hAnsiTheme="minorBidi" w:hint="cs"/>
          <w:sz w:val="24"/>
          <w:szCs w:val="24"/>
          <w:rtl/>
        </w:rPr>
        <w:t>וקים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57712F">
        <w:rPr>
          <w:rFonts w:asciiTheme="minorBidi" w:eastAsia="Times New Roman" w:hAnsiTheme="minorBidi" w:hint="eastAsia"/>
          <w:sz w:val="24"/>
          <w:szCs w:val="24"/>
          <w:rtl/>
        </w:rPr>
        <w:t>טז</w:t>
      </w:r>
      <w:r w:rsidRPr="0057712F">
        <w:rPr>
          <w:rFonts w:asciiTheme="minorBidi" w:eastAsia="Times New Roman" w:hAnsiTheme="minorBidi"/>
          <w:sz w:val="24"/>
          <w:szCs w:val="24"/>
          <w:rtl/>
        </w:rPr>
        <w:t>-יח) _______________________</w:t>
      </w:r>
    </w:p>
    <w:p w14:paraId="296BEAD4" w14:textId="77777777" w:rsidR="00042B98" w:rsidRPr="0057712F" w:rsidRDefault="00042B98" w:rsidP="00042B98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7712F">
        <w:rPr>
          <w:rFonts w:asciiTheme="minorBidi" w:hAnsiTheme="minorBidi"/>
          <w:b/>
          <w:bCs/>
          <w:sz w:val="24"/>
          <w:szCs w:val="24"/>
          <w:rtl/>
        </w:rPr>
        <w:t>המורה בשם יהושע:</w:t>
      </w:r>
      <w:r w:rsidRPr="0057712F">
        <w:rPr>
          <w:rFonts w:asciiTheme="minorBidi" w:hAnsiTheme="minorBidi"/>
          <w:sz w:val="24"/>
          <w:szCs w:val="24"/>
          <w:rtl/>
        </w:rPr>
        <w:t xml:space="preserve"> 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יהושע אינו ממהר להתלהב ואינו מייפה את המציאות. הוא יודע שבחירה כזו נושא עמה מחויבות גדולה. הוא יודע שקל מאוד להבטיח במילים</w:t>
      </w:r>
      <w:r>
        <w:rPr>
          <w:rFonts w:asciiTheme="minorBidi" w:eastAsia="Times New Roman" w:hAnsiTheme="minorBidi" w:hint="cs"/>
          <w:sz w:val="24"/>
          <w:szCs w:val="24"/>
          <w:rtl/>
        </w:rPr>
        <w:t>,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</w:rPr>
        <w:t>ולכן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הוא אינו מרכך את דרישתו 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כדי שהבחירה תהיה מתוך הבנה עמוקה של מה שנדרש מהם. הוא מקשה עליהם ואומר שה' הוא אלהים קד</w:t>
      </w:r>
      <w:r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שים</w:t>
      </w:r>
      <w:r>
        <w:rPr>
          <w:rFonts w:asciiTheme="minorBidi" w:eastAsia="Times New Roman" w:hAnsiTheme="minorBidi" w:hint="cs"/>
          <w:sz w:val="24"/>
          <w:szCs w:val="24"/>
          <w:rtl/>
        </w:rPr>
        <w:t>,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כלומר</w:t>
      </w:r>
      <w:r>
        <w:rPr>
          <w:rFonts w:asciiTheme="minorBidi" w:eastAsia="Times New Roman" w:hAnsiTheme="minorBidi" w:hint="cs"/>
          <w:sz w:val="24"/>
          <w:szCs w:val="24"/>
          <w:rtl/>
        </w:rPr>
        <w:t>,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הוא דורש שלמות מוסרית. הוא אל קנאי הכועס על החוטאים, אינו סולח להם ויכול לכלותם אחרי שהיטיב להם: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 xml:space="preserve"> 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"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וַיֹּאמֶר יְהוֹשֻׁעַ אֶל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הָעָם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: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 xml:space="preserve"> 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'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לֹא תוּכְלוּ לַעֲבֹד אֶת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ה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'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 xml:space="preserve"> כִּי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אֱלֹהִים קְדֹשִׁים הוּא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,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 xml:space="preserve"> אֵל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קַנּוֹא הוּא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,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 xml:space="preserve"> לֹא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יִשָּׂא לְפִשְׁעֲכֶם וּלְחַטֹּאותֵיכֶם</w:t>
      </w:r>
      <w:r>
        <w:rPr>
          <w:rStyle w:val="ntn-verse"/>
          <w:rFonts w:asciiTheme="minorBidi" w:hAnsiTheme="minorBidi" w:hint="cs"/>
          <w:sz w:val="24"/>
          <w:szCs w:val="24"/>
          <w:shd w:val="clear" w:color="auto" w:fill="FFFFFF"/>
          <w:rtl/>
        </w:rPr>
        <w:t>.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 xml:space="preserve"> כִּי תַעַזְבוּ אֶת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ה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'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 xml:space="preserve"> וַעֲבַדְתֶּם אֱלֹהֵי נֵכָר וְשָׁב וְהֵרַע לָכֶם וְכִלָּה אֶתְכֶם אַחֲרֵי אֲשֶׁר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Style w:val="ng-binding"/>
          <w:rFonts w:asciiTheme="minorBidi" w:hAnsiTheme="minorBidi"/>
          <w:sz w:val="24"/>
          <w:szCs w:val="24"/>
          <w:shd w:val="clear" w:color="auto" w:fill="FFFFFF"/>
          <w:rtl/>
        </w:rPr>
        <w:t>הֵיטִיב לָכֶם</w:t>
      </w:r>
      <w:r>
        <w:rPr>
          <w:rStyle w:val="ng-binding"/>
          <w:rFonts w:asciiTheme="minorBidi" w:hAnsiTheme="minorBidi" w:hint="cs"/>
          <w:sz w:val="24"/>
          <w:szCs w:val="24"/>
          <w:shd w:val="clear" w:color="auto" w:fill="FFFFFF"/>
          <w:rtl/>
        </w:rPr>
        <w:t>"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(פסוקים יט-כ).</w:t>
      </w:r>
    </w:p>
    <w:p w14:paraId="2C1C8DAD" w14:textId="77777777" w:rsidR="00042B98" w:rsidRPr="0057712F" w:rsidRDefault="00042B98" w:rsidP="00042B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7712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תלמידים </w:t>
      </w:r>
      <w:r w:rsidRPr="0057712F">
        <w:rPr>
          <w:rFonts w:asciiTheme="minorBidi" w:eastAsia="Times New Roman" w:hAnsiTheme="minorBidi" w:hint="eastAsia"/>
          <w:b/>
          <w:bCs/>
          <w:sz w:val="24"/>
          <w:szCs w:val="24"/>
          <w:rtl/>
        </w:rPr>
        <w:t>בשם</w:t>
      </w:r>
      <w:r w:rsidRPr="0057712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העם: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(פס</w:t>
      </w:r>
      <w:r>
        <w:rPr>
          <w:rFonts w:asciiTheme="minorBidi" w:eastAsia="Times New Roman" w:hAnsiTheme="minorBidi" w:hint="cs"/>
          <w:sz w:val="24"/>
          <w:szCs w:val="24"/>
          <w:rtl/>
        </w:rPr>
        <w:t>וק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57712F">
        <w:rPr>
          <w:rFonts w:asciiTheme="minorBidi" w:eastAsia="Times New Roman" w:hAnsiTheme="minorBidi" w:hint="eastAsia"/>
          <w:sz w:val="24"/>
          <w:szCs w:val="24"/>
          <w:rtl/>
        </w:rPr>
        <w:t>כא</w:t>
      </w:r>
      <w:r w:rsidRPr="0057712F">
        <w:rPr>
          <w:rFonts w:asciiTheme="minorBidi" w:eastAsia="Times New Roman" w:hAnsiTheme="minorBidi"/>
          <w:sz w:val="24"/>
          <w:szCs w:val="24"/>
          <w:rtl/>
        </w:rPr>
        <w:t>) _______________________</w:t>
      </w:r>
    </w:p>
    <w:p w14:paraId="5E73E456" w14:textId="77777777" w:rsidR="00042B98" w:rsidRPr="0057712F" w:rsidRDefault="00042B98" w:rsidP="00042B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7712F">
        <w:rPr>
          <w:rFonts w:asciiTheme="minorBidi" w:hAnsiTheme="minorBidi"/>
          <w:b/>
          <w:bCs/>
          <w:sz w:val="24"/>
          <w:szCs w:val="24"/>
          <w:rtl/>
        </w:rPr>
        <w:t>המורה בשם יהושע:</w:t>
      </w:r>
      <w:r w:rsidRPr="0057712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</w:rPr>
        <w:t>לאחר ש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העם מתעקש שזו בחירתו</w:t>
      </w:r>
      <w:r>
        <w:rPr>
          <w:rFonts w:asciiTheme="minorBidi" w:eastAsia="Times New Roman" w:hAnsiTheme="minorBidi" w:hint="cs"/>
          <w:sz w:val="24"/>
          <w:szCs w:val="24"/>
          <w:rtl/>
        </w:rPr>
        <w:t>,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יהושע משביע אותם ואומר</w:t>
      </w:r>
      <w:r>
        <w:rPr>
          <w:rFonts w:asciiTheme="minorBidi" w:eastAsia="Times New Roman" w:hAnsiTheme="minorBidi" w:hint="cs"/>
          <w:sz w:val="24"/>
          <w:szCs w:val="24"/>
          <w:rtl/>
        </w:rPr>
        <w:t>: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"עֵדִים אַתֶּם בָּכֶם כִּי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אַתֶּם בְּחַרְתֶּם לָכֶם אֶת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ה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>'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לַעֲבֹד אוֹתוֹ". במילים אלה הוא קובע: זו בחירתכם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>,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ומרגע זה היא מחייבת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אתכם,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ולכן אתם עדים ש</w:t>
      </w:r>
      <w:r w:rsidRPr="0057712F">
        <w:rPr>
          <w:rFonts w:asciiTheme="minorBidi" w:hAnsiTheme="minorBidi" w:hint="eastAsia"/>
          <w:sz w:val="24"/>
          <w:szCs w:val="24"/>
          <w:shd w:val="clear" w:color="auto" w:fill="FFFFFF"/>
          <w:rtl/>
        </w:rPr>
        <w:t>אתם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בחרתם לכם את אל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>ו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הים (פס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>וק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 w:hint="eastAsia"/>
          <w:sz w:val="24"/>
          <w:szCs w:val="24"/>
          <w:shd w:val="clear" w:color="auto" w:fill="FFFFFF"/>
          <w:rtl/>
        </w:rPr>
        <w:t>כב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).</w:t>
      </w:r>
      <w:r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</w:t>
      </w:r>
    </w:p>
    <w:p w14:paraId="1F0BA3D1" w14:textId="77777777" w:rsidR="00042B98" w:rsidRPr="0057712F" w:rsidRDefault="00042B98" w:rsidP="00042B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7712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תלמידים </w:t>
      </w:r>
      <w:r w:rsidRPr="0057712F">
        <w:rPr>
          <w:rFonts w:asciiTheme="minorBidi" w:eastAsia="Times New Roman" w:hAnsiTheme="minorBidi" w:hint="eastAsia"/>
          <w:b/>
          <w:bCs/>
          <w:sz w:val="24"/>
          <w:szCs w:val="24"/>
          <w:rtl/>
        </w:rPr>
        <w:t>בשם</w:t>
      </w:r>
      <w:r w:rsidRPr="0057712F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העם</w:t>
      </w:r>
      <w:r w:rsidRPr="0057712F">
        <w:rPr>
          <w:rFonts w:asciiTheme="minorBidi" w:eastAsia="Times New Roman" w:hAnsiTheme="minorBidi"/>
          <w:sz w:val="24"/>
          <w:szCs w:val="24"/>
          <w:rtl/>
        </w:rPr>
        <w:t>: (סוף פס</w:t>
      </w:r>
      <w:r>
        <w:rPr>
          <w:rFonts w:asciiTheme="minorBidi" w:eastAsia="Times New Roman" w:hAnsiTheme="minorBidi" w:hint="cs"/>
          <w:sz w:val="24"/>
          <w:szCs w:val="24"/>
          <w:rtl/>
        </w:rPr>
        <w:t>וק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57712F">
        <w:rPr>
          <w:rFonts w:asciiTheme="minorBidi" w:eastAsia="Times New Roman" w:hAnsiTheme="minorBidi" w:hint="eastAsia"/>
          <w:sz w:val="24"/>
          <w:szCs w:val="24"/>
          <w:rtl/>
        </w:rPr>
        <w:t>כב</w:t>
      </w:r>
      <w:r w:rsidRPr="0057712F">
        <w:rPr>
          <w:rFonts w:asciiTheme="minorBidi" w:eastAsia="Times New Roman" w:hAnsiTheme="minorBidi"/>
          <w:sz w:val="24"/>
          <w:szCs w:val="24"/>
          <w:rtl/>
        </w:rPr>
        <w:t>) _______________________</w:t>
      </w:r>
    </w:p>
    <w:p w14:paraId="1C9843F9" w14:textId="77777777" w:rsidR="00042B98" w:rsidRPr="0057712F" w:rsidRDefault="00042B98" w:rsidP="00042B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Bidi" w:hAnsiTheme="minorBidi"/>
          <w:sz w:val="24"/>
          <w:szCs w:val="24"/>
          <w:shd w:val="clear" w:color="auto" w:fill="FFFFFF"/>
          <w:rtl/>
        </w:rPr>
      </w:pPr>
      <w:r w:rsidRPr="0057712F">
        <w:rPr>
          <w:rFonts w:asciiTheme="minorBidi" w:hAnsiTheme="minorBidi"/>
          <w:b/>
          <w:bCs/>
          <w:sz w:val="24"/>
          <w:szCs w:val="24"/>
          <w:rtl/>
        </w:rPr>
        <w:t>המורה בשם יהושע</w:t>
      </w:r>
      <w:r w:rsidRPr="0057712F">
        <w:rPr>
          <w:rFonts w:asciiTheme="minorBidi" w:hAnsiTheme="minorBidi"/>
          <w:sz w:val="24"/>
          <w:szCs w:val="24"/>
          <w:rtl/>
        </w:rPr>
        <w:t xml:space="preserve">: 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יהושע רואה שכוונתו מתממשת, העם חוזר על מחויבותו שוב ושוב ולכן הוא מורה להם מה עליהם לעשות כדי להראות שכוונתם שלמה ומחויבותם אמיתית</w:t>
      </w:r>
      <w:r>
        <w:rPr>
          <w:rFonts w:asciiTheme="minorBidi" w:eastAsia="Times New Roman" w:hAnsiTheme="minorBidi" w:hint="cs"/>
          <w:sz w:val="24"/>
          <w:szCs w:val="24"/>
          <w:rtl/>
        </w:rPr>
        <w:t>: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"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וְעַתָּה הָסִירוּ אֶת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אֱלֹהֵי הַנֵּכָר אֲשֶׁר בְּקִרְבְּכֶם וְהַטּוּ אֶת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לְבַבְכֶם אֶל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ה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>'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אֱלֹהֵי יִשְׂרָאֵל" (פס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>וק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 w:hint="eastAsia"/>
          <w:sz w:val="24"/>
          <w:szCs w:val="24"/>
          <w:shd w:val="clear" w:color="auto" w:fill="FFFFFF"/>
          <w:rtl/>
        </w:rPr>
        <w:t>כג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).</w:t>
      </w:r>
    </w:p>
    <w:p w14:paraId="18746008" w14:textId="77777777" w:rsidR="00042B98" w:rsidRPr="0057712F" w:rsidRDefault="00042B98" w:rsidP="00042B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7712F">
        <w:rPr>
          <w:rFonts w:asciiTheme="minorBidi" w:hAnsiTheme="minorBidi"/>
          <w:b/>
          <w:bCs/>
          <w:sz w:val="24"/>
          <w:szCs w:val="24"/>
          <w:shd w:val="clear" w:color="auto" w:fill="FFFFFF"/>
          <w:rtl/>
        </w:rPr>
        <w:t xml:space="preserve">תלמידים </w:t>
      </w:r>
      <w:r w:rsidRPr="0057712F">
        <w:rPr>
          <w:rFonts w:asciiTheme="minorBidi" w:hAnsiTheme="minorBidi" w:hint="eastAsia"/>
          <w:b/>
          <w:bCs/>
          <w:sz w:val="24"/>
          <w:szCs w:val="24"/>
          <w:shd w:val="clear" w:color="auto" w:fill="FFFFFF"/>
          <w:rtl/>
        </w:rPr>
        <w:t>בשם</w:t>
      </w:r>
      <w:r w:rsidRPr="0057712F">
        <w:rPr>
          <w:rFonts w:asciiTheme="minorBidi" w:hAnsiTheme="minorBidi"/>
          <w:b/>
          <w:bCs/>
          <w:sz w:val="24"/>
          <w:szCs w:val="24"/>
          <w:shd w:val="clear" w:color="auto" w:fill="FFFFFF"/>
          <w:rtl/>
        </w:rPr>
        <w:t xml:space="preserve"> העם</w:t>
      </w:r>
      <w:r w:rsidRPr="0057712F">
        <w:rPr>
          <w:rFonts w:asciiTheme="minorBidi" w:eastAsia="Times New Roman" w:hAnsiTheme="minorBidi"/>
          <w:sz w:val="24"/>
          <w:szCs w:val="24"/>
          <w:rtl/>
        </w:rPr>
        <w:t>: (פס</w:t>
      </w:r>
      <w:r>
        <w:rPr>
          <w:rFonts w:asciiTheme="minorBidi" w:eastAsia="Times New Roman" w:hAnsiTheme="minorBidi" w:hint="cs"/>
          <w:sz w:val="24"/>
          <w:szCs w:val="24"/>
          <w:rtl/>
        </w:rPr>
        <w:t>וק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57712F">
        <w:rPr>
          <w:rFonts w:asciiTheme="minorBidi" w:eastAsia="Times New Roman" w:hAnsiTheme="minorBidi" w:hint="eastAsia"/>
          <w:sz w:val="24"/>
          <w:szCs w:val="24"/>
          <w:rtl/>
        </w:rPr>
        <w:t>כד</w:t>
      </w:r>
      <w:r w:rsidRPr="0057712F">
        <w:rPr>
          <w:rFonts w:asciiTheme="minorBidi" w:eastAsia="Times New Roman" w:hAnsiTheme="minorBidi"/>
          <w:sz w:val="24"/>
          <w:szCs w:val="24"/>
          <w:rtl/>
        </w:rPr>
        <w:t>) _______________________</w:t>
      </w:r>
    </w:p>
    <w:p w14:paraId="5CCD17DA" w14:textId="7CC02416" w:rsidR="002D25F7" w:rsidRDefault="00042B98" w:rsidP="00042B98">
      <w:pPr>
        <w:rPr>
          <w:rtl/>
        </w:rPr>
      </w:pPr>
      <w:r w:rsidRPr="0057712F">
        <w:rPr>
          <w:rFonts w:asciiTheme="minorBidi" w:hAnsiTheme="minorBidi"/>
          <w:b/>
          <w:bCs/>
          <w:sz w:val="24"/>
          <w:szCs w:val="24"/>
          <w:rtl/>
        </w:rPr>
        <w:t>המורה בשם יהושע: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יהושע שומע את דברי העם ו</w:t>
      </w:r>
      <w:r>
        <w:rPr>
          <w:rFonts w:asciiTheme="minorBidi" w:eastAsia="Times New Roman" w:hAnsiTheme="minorBidi" w:hint="cs"/>
          <w:sz w:val="24"/>
          <w:szCs w:val="24"/>
          <w:rtl/>
        </w:rPr>
        <w:t>דבריהם מהדהדים באוזניו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</w:rPr>
        <w:t>ל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דברי העם מלפני </w:t>
      </w:r>
      <w:r>
        <w:rPr>
          <w:rFonts w:asciiTheme="minorBidi" w:eastAsia="Times New Roman" w:hAnsiTheme="minorBidi" w:hint="cs"/>
          <w:sz w:val="24"/>
          <w:szCs w:val="24"/>
          <w:rtl/>
        </w:rPr>
        <w:t>יותר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מארבעים שנה, בעת מעמד הר סיני. אז הם </w:t>
      </w:r>
      <w:r>
        <w:rPr>
          <w:rFonts w:asciiTheme="minorBidi" w:eastAsia="Times New Roman" w:hAnsiTheme="minorBidi" w:hint="cs"/>
          <w:sz w:val="24"/>
          <w:szCs w:val="24"/>
          <w:rtl/>
        </w:rPr>
        <w:t>אמרו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"נַעֲשֶׂה וְנִשְׁמָע" וגם כאן הם חוזרים על כך במלים דומות: "</w:t>
      </w:r>
      <w:r w:rsidRPr="00F523EB">
        <w:rPr>
          <w:rFonts w:asciiTheme="minorBidi" w:eastAsia="Times New Roman" w:hAnsiTheme="minorBidi"/>
          <w:sz w:val="24"/>
          <w:szCs w:val="24"/>
          <w:rtl/>
        </w:rPr>
        <w:t>אֶת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F523EB">
        <w:rPr>
          <w:rFonts w:asciiTheme="minorBidi" w:eastAsia="Times New Roman" w:hAnsiTheme="minorBidi"/>
          <w:sz w:val="24"/>
          <w:szCs w:val="24"/>
          <w:rtl/>
        </w:rPr>
        <w:t>ה</w:t>
      </w:r>
      <w:r>
        <w:rPr>
          <w:rFonts w:asciiTheme="minorBidi" w:eastAsia="Times New Roman" w:hAnsiTheme="minorBidi" w:hint="cs"/>
          <w:sz w:val="24"/>
          <w:szCs w:val="24"/>
          <w:rtl/>
        </w:rPr>
        <w:t>'</w:t>
      </w:r>
      <w:r w:rsidRPr="00F523EB">
        <w:rPr>
          <w:rFonts w:asciiTheme="minorBidi" w:eastAsia="Times New Roman" w:hAnsiTheme="minorBidi"/>
          <w:sz w:val="24"/>
          <w:szCs w:val="24"/>
          <w:rtl/>
        </w:rPr>
        <w:t xml:space="preserve"> אֱלֹהֵינוּ נַעֲבֹד, וּבְקוֹלוֹ נִשְׁמָע</w:t>
      </w:r>
      <w:r w:rsidRPr="0057712F">
        <w:rPr>
          <w:rFonts w:asciiTheme="minorBidi" w:eastAsia="Times New Roman" w:hAnsiTheme="minorBidi"/>
          <w:sz w:val="24"/>
          <w:szCs w:val="24"/>
          <w:rtl/>
        </w:rPr>
        <w:t>". השימוש במלים דומות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57712F">
        <w:rPr>
          <w:rFonts w:asciiTheme="minorBidi" w:eastAsia="Times New Roman" w:hAnsiTheme="minorBidi"/>
          <w:sz w:val="24"/>
          <w:szCs w:val="24"/>
          <w:rtl/>
        </w:rPr>
        <w:t>מאותת ליהושע כי זה הזמן לכרות ברית, למסד את המחויבות הז</w:t>
      </w:r>
      <w:r>
        <w:rPr>
          <w:rFonts w:asciiTheme="minorBidi" w:eastAsia="Times New Roman" w:hAnsiTheme="minorBidi" w:hint="cs"/>
          <w:sz w:val="24"/>
          <w:szCs w:val="24"/>
          <w:rtl/>
        </w:rPr>
        <w:t>את,</w:t>
      </w:r>
      <w:r w:rsidRPr="0057712F">
        <w:rPr>
          <w:rFonts w:asciiTheme="minorBidi" w:eastAsia="Times New Roman" w:hAnsiTheme="minorBidi"/>
          <w:sz w:val="24"/>
          <w:szCs w:val="24"/>
          <w:rtl/>
        </w:rPr>
        <w:t xml:space="preserve"> וכך כתוב: "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וַיִּכְרֹת יְהוֹשֻׁעַ בְּרִית לָעָם בַּיּוֹם הַהוּא וַיָּשֶׂם לוֹ חֹק וּמִשְׁפָּט בִּשְׁכֶם" (פס</w:t>
      </w:r>
      <w:r>
        <w:rPr>
          <w:rFonts w:asciiTheme="minorBidi" w:hAnsiTheme="minorBidi" w:hint="cs"/>
          <w:sz w:val="24"/>
          <w:szCs w:val="24"/>
          <w:shd w:val="clear" w:color="auto" w:fill="FFFFFF"/>
          <w:rtl/>
        </w:rPr>
        <w:t>וק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</w:t>
      </w:r>
      <w:r w:rsidRPr="0057712F">
        <w:rPr>
          <w:rFonts w:asciiTheme="minorBidi" w:hAnsiTheme="minorBidi" w:hint="eastAsia"/>
          <w:sz w:val="24"/>
          <w:szCs w:val="24"/>
          <w:shd w:val="clear" w:color="auto" w:fill="FFFFFF"/>
          <w:rtl/>
        </w:rPr>
        <w:t>כה</w:t>
      </w:r>
      <w:r w:rsidRPr="0057712F">
        <w:rPr>
          <w:rFonts w:asciiTheme="minorBidi" w:hAnsiTheme="minorBidi"/>
          <w:sz w:val="24"/>
          <w:szCs w:val="24"/>
          <w:shd w:val="clear" w:color="auto" w:fill="FFFFFF"/>
          <w:rtl/>
        </w:rPr>
        <w:t>).</w:t>
      </w:r>
    </w:p>
    <w:p w14:paraId="46A4BB8A" w14:textId="77777777" w:rsidR="00042B98" w:rsidRDefault="00042B98" w:rsidP="00042B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57712F">
        <w:rPr>
          <w:rFonts w:asciiTheme="minorBidi" w:hAnsiTheme="minorBidi"/>
          <w:sz w:val="24"/>
          <w:szCs w:val="24"/>
          <w:rtl/>
        </w:rPr>
        <w:lastRenderedPageBreak/>
        <w:t xml:space="preserve">באילו טכניקות השתמש יהושע כדי ליצור מחויבות בקרב העם? </w:t>
      </w:r>
    </w:p>
    <w:p w14:paraId="38BB855C" w14:textId="77777777" w:rsidR="00042B98" w:rsidRDefault="00042B98" w:rsidP="00042B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57712F">
        <w:rPr>
          <w:rFonts w:asciiTheme="minorBidi" w:hAnsiTheme="minorBidi"/>
          <w:sz w:val="24"/>
          <w:szCs w:val="24"/>
          <w:rtl/>
        </w:rPr>
        <w:t>מדוע החליט יהושע לנהל את כל הדיאלוג הארוך הזה</w:t>
      </w:r>
      <w:r w:rsidRPr="00F523EB">
        <w:rPr>
          <w:rFonts w:asciiTheme="minorBidi" w:hAnsiTheme="minorBidi"/>
          <w:sz w:val="24"/>
          <w:szCs w:val="24"/>
          <w:rtl/>
        </w:rPr>
        <w:t xml:space="preserve"> אף</w:t>
      </w:r>
      <w:r w:rsidRPr="00F523EB">
        <w:rPr>
          <w:rFonts w:asciiTheme="minorBidi" w:hAnsiTheme="minorBidi" w:hint="cs"/>
          <w:sz w:val="24"/>
          <w:szCs w:val="24"/>
          <w:rtl/>
        </w:rPr>
        <w:t xml:space="preserve"> על פי</w:t>
      </w:r>
      <w:r w:rsidRPr="00F523EB">
        <w:rPr>
          <w:rFonts w:asciiTheme="minorBidi" w:hAnsiTheme="minorBidi"/>
          <w:sz w:val="24"/>
          <w:szCs w:val="24"/>
          <w:rtl/>
        </w:rPr>
        <w:t xml:space="preserve"> שהעם בחר בה' כבר בהתחלה</w:t>
      </w:r>
      <w:r w:rsidRPr="0057712F">
        <w:rPr>
          <w:rFonts w:asciiTheme="minorBidi" w:hAnsiTheme="minorBidi"/>
          <w:sz w:val="24"/>
          <w:szCs w:val="24"/>
          <w:rtl/>
        </w:rPr>
        <w:t xml:space="preserve">? </w:t>
      </w:r>
    </w:p>
    <w:p w14:paraId="0CF7E74D" w14:textId="77777777" w:rsidR="00042B98" w:rsidRDefault="00042B98" w:rsidP="00042B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57712F">
        <w:rPr>
          <w:rFonts w:asciiTheme="minorBidi" w:hAnsiTheme="minorBidi"/>
          <w:sz w:val="24"/>
          <w:szCs w:val="24"/>
          <w:rtl/>
        </w:rPr>
        <w:t xml:space="preserve">מה הוא ידע על חשיבותה של בחירה אישית? </w:t>
      </w:r>
    </w:p>
    <w:p w14:paraId="1D713663" w14:textId="77777777" w:rsidR="00042B98" w:rsidRPr="0057712F" w:rsidRDefault="00042B98" w:rsidP="00042B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7712F">
        <w:rPr>
          <w:rFonts w:asciiTheme="minorBidi" w:hAnsiTheme="minorBidi"/>
          <w:sz w:val="24"/>
          <w:szCs w:val="24"/>
          <w:rtl/>
        </w:rPr>
        <w:t>האם לדעתכם המחויבות הז</w:t>
      </w:r>
      <w:r>
        <w:rPr>
          <w:rFonts w:asciiTheme="minorBidi" w:hAnsiTheme="minorBidi" w:hint="cs"/>
          <w:sz w:val="24"/>
          <w:szCs w:val="24"/>
          <w:rtl/>
        </w:rPr>
        <w:t>את</w:t>
      </w:r>
      <w:r w:rsidRPr="0057712F">
        <w:rPr>
          <w:rFonts w:asciiTheme="minorBidi" w:hAnsiTheme="minorBidi"/>
          <w:sz w:val="24"/>
          <w:szCs w:val="24"/>
          <w:rtl/>
        </w:rPr>
        <w:t xml:space="preserve"> תתממש? </w:t>
      </w:r>
    </w:p>
    <w:p w14:paraId="2C776DE8" w14:textId="77777777" w:rsidR="00042B98" w:rsidRPr="00042B98" w:rsidRDefault="00042B98" w:rsidP="00042B98">
      <w:bookmarkStart w:id="0" w:name="_GoBack"/>
      <w:bookmarkEnd w:id="0"/>
    </w:p>
    <w:sectPr w:rsidR="00042B98" w:rsidRPr="00042B98" w:rsidSect="007E18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76AE3"/>
    <w:multiLevelType w:val="hybridMultilevel"/>
    <w:tmpl w:val="9210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515F"/>
    <w:multiLevelType w:val="hybridMultilevel"/>
    <w:tmpl w:val="CD6E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62341"/>
    <w:multiLevelType w:val="multilevel"/>
    <w:tmpl w:val="55E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C4FC2"/>
    <w:multiLevelType w:val="multilevel"/>
    <w:tmpl w:val="FD3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031A4"/>
    <w:multiLevelType w:val="hybridMultilevel"/>
    <w:tmpl w:val="28606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34"/>
    <w:rsid w:val="00042B98"/>
    <w:rsid w:val="002D25F7"/>
    <w:rsid w:val="007E181A"/>
    <w:rsid w:val="008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DC4A"/>
  <w15:chartTrackingRefBased/>
  <w15:docId w15:val="{55046795-53CD-4218-8FAD-6C1CC3B8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5F7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8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78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834"/>
    <w:pPr>
      <w:ind w:left="720"/>
      <w:contextualSpacing/>
    </w:pPr>
  </w:style>
  <w:style w:type="character" w:customStyle="1" w:styleId="ntn-verse">
    <w:name w:val="ntn-verse"/>
    <w:basedOn w:val="DefaultParagraphFont"/>
    <w:rsid w:val="00042B98"/>
  </w:style>
  <w:style w:type="character" w:customStyle="1" w:styleId="ng-binding">
    <w:name w:val="ng-binding"/>
    <w:basedOn w:val="DefaultParagraphFont"/>
    <w:rsid w:val="000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Gabbai</dc:creator>
  <cp:keywords/>
  <dc:description/>
  <cp:lastModifiedBy>Bar Gabbai</cp:lastModifiedBy>
  <cp:revision>2</cp:revision>
  <dcterms:created xsi:type="dcterms:W3CDTF">2018-06-24T09:18:00Z</dcterms:created>
  <dcterms:modified xsi:type="dcterms:W3CDTF">2018-06-24T09:18:00Z</dcterms:modified>
</cp:coreProperties>
</file>